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69" w:rsidRPr="002906D1" w:rsidRDefault="007B3069" w:rsidP="00F3284A">
      <w:pPr>
        <w:spacing w:after="255" w:line="480" w:lineRule="atLeast"/>
        <w:outlineLvl w:val="0"/>
        <w:rPr>
          <w:rFonts w:ascii="Times New Roman" w:hAnsi="Times New Roman"/>
          <w:b/>
          <w:bCs/>
          <w:color w:val="4D4D4D"/>
          <w:kern w:val="36"/>
          <w:sz w:val="28"/>
          <w:szCs w:val="28"/>
          <w:lang w:eastAsia="ru-RU"/>
        </w:rPr>
      </w:pPr>
      <w:r w:rsidRPr="002906D1">
        <w:rPr>
          <w:rFonts w:ascii="Times New Roman" w:hAnsi="Times New Roman"/>
          <w:b/>
          <w:bCs/>
          <w:color w:val="4D4D4D"/>
          <w:kern w:val="36"/>
          <w:sz w:val="28"/>
          <w:szCs w:val="28"/>
          <w:lang w:eastAsia="ru-RU"/>
        </w:rPr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7B3069" w:rsidRPr="002906D1" w:rsidRDefault="007B3069" w:rsidP="00F3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Зарегистрировано в Минюсте РФ 29 ноября 2018 г.</w:t>
      </w:r>
    </w:p>
    <w:p w:rsidR="007B3069" w:rsidRPr="002906D1" w:rsidRDefault="007B3069" w:rsidP="00F3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N 52831</w:t>
      </w:r>
    </w:p>
    <w:p w:rsidR="007B3069" w:rsidRPr="002906D1" w:rsidRDefault="007B3069" w:rsidP="00F3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частью 11 статьи 13 Федерального закона от 29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декабря 2012 г. N 273-ФЗ "Об образовании в Российской Федерации"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N 53, ст. 7598;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2013, N 19, ст. 2326; N 23, ст. 2878; N 27, ст. 3462; N 30, ст. 4036;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N 48, ст. 6165; 2014, N 6, ст. 562; ст. 566; N 19, ст. 2289; N 22,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2769; N 23, ст. 2930, ст. 2933; N 26, ст. 3388; N 30, ст. 4217,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4257; ст. 4263; 2015, N 1, ст. 42, ст. 53, ст. 72; N 14, ст. 2008;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N 18, ст. 2625; N 27, ст. 3951, ст. 3989; N 29, ст. 4339, ст. 4364; N 51,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7241; 2016, N 1, ст. 8, ст. 9, ст. 24, ст. 72, ст. 78; N 10,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1320; N 23, ст. 3289, ст. 3290; N 27, ст. 4160, ст. 4219, ст. 4223,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4238, ст. 4239, ст. 4245, ст. 4246, ст. 4292; 2017, N 18, ст. 2670,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N 31, ст. 4765, N 50, ст. 7563, N 1, ст. 57; 2018, N 9, ст. 1282, N 11,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1591, N 27, ст. 3945, N 27, ст. 3953, N 32, ст. 5110, N 32, ст. 5122)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прилагаемый Порядок организации и осуществления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деятельности по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программам.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 от 29 августа 2013 г. N 1008 "Об утверждении Порядка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и осуществления образовательной деятельности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 общеобразовательным программам" (зарегистрирован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Министерством юстиции Российской Федерации от 27 ноября 2013 г.,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N 30468).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Министр                                                   О.Ю. Васильева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80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Министерства просвещения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от 9 ноября 2018 г. N 196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и осуществления образовательной деятельности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 общеобразовательным программам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1. Порядок организации и осуществления образовательной деятельности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 дополнительным общеобразовательным программам (далее - Порядок)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регулирует организацию и осуществление образовательной деятельности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 общеобразовательным программам, в том числе особенности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образовательной деятельности для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возможностями здоровья, детей-инвалидов и инвалидов.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2. Настоящий Порядок является обязательным для организаций,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образовательную деятельность и реализующих дополнительные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общеобразовательные программы (дополнительные общеразвивающие программы и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дополнительные предпрофессиональные программы), а также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предпринимателей (далее - организации, осуществляющие образовательную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деятельность).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Образовательная деятельность по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общеобразовательным программам должна быть направлена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удовлетворение индивидуальных потребностей обучающихся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интеллектуальном, нравственном, художественно-эстетическом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также в занятиях физической культурой и спортом;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духовно-нравственного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, гражданско-патриотического,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военно-патриотического, трудового воспитания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выявление, развитие и поддержку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талантливых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обучающихся, а также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лиц, проявивших выдающиеся способности;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профессиональную ориентацию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создание и обеспечение необходимых условий для личностного развития,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профессионального самоопределения и творческого труда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подготовку спортивного резерва и спортсменов высокого класса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федеральными стандартами спортивной подготовки, в том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числе из числа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детей-инвалидов и инвалидов;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социализацию и адаптацию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жизни в обществе;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общей культуры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удовлетворение иных образовательных потребностей и интересов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, не противоречащих законодательству Российской Федерации,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осуществляемых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пределами федеральных государственных 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стандартов и федеральных государственных требований.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Особенности реализации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предпрофессиональных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 в области искусств и в области физической культуры и спорта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регулируются Федеральным законом от 29 декабря 2012 г. N 273-ФЗ "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образовании в Российской Федерации"1 (далее - Федеральный закон об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5. Содержание дополнительных общеразвивающих программ и сроки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обучения по ним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образовательной программой, разработанной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утвержденной организацией, осуществляющей образовательную деятельность.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дополнительных предпрофессиональных программ определяется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программой, разработанной и утвержденной организацией,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осуществляющей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образовательную деятельность, в соответствии с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федеральными государственными требованиями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Дополнительные общеразвивающие программы формируются с учетом пункта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9 статьи 2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6. Организации, осуществляющие образовательную деятельность, могут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реализовывать дополнительные общеобразовательные программы в течение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всего календарного года, включая каникулярное время.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7. Организации, осуществляющие образовательную деятельность,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организуют образовательный процесс в соответствии с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индивидуальными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учебными планами в объединениях по интересам, сформированных в группы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одного возраста или разных возрастных категорий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(разновозрастные группы), являющиеся основным составом объединения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(например, клубы, секции, кружки, лаборатории, студии, оркестры,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коллективы, ансамбли, театры, мастерские, школы) (далее -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объединения), а также индивидуально.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ускоренное обучение, в пределах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осваиваемой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дополнительной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общеобразовательной программы осуществляется в порядке, установленном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локальными нормативными актами организации, осуществляющей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 деятельность3.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Занятия в объединениях могут проводиться по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общеобразовательным программам различной направленности (технической,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естественнонаучной, физкультурно-спортивной, художественной,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туристско-краеведческой, социально-педагогической).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Занятия в объединениях могут проводиться по группам, индивидуально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или всем составом объединения.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обучения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Формы обучения по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программам определяются организацией, осуществляющей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деятельность, самостоятельно, если иное не установлено законодательством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Федерации5.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обучающихся в объединении, их возрастные категории, 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продолжительность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занятий в объединении зависят от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направленности дополнительных общеобразовательных программ и определяются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локальным нормативным актом организации, осуществляющей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Каждый обучающийся имеет право заниматься в нескольких объединениях,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переходить в процессе обучения из одного объединения в другое.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10. Дополнительные общеобразовательные программы реализуются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организацией, осуществляющей образовательную деятельность, как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самостоятельно, так и посредством сетевых форм их реализации.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разработке и реализации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 используются различные образовательные технологии, в том числе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дистанционные образовательные технологии, электронное обучение с учетом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требований Порядка применения организациями, осуществляющими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образовательную деятельность, электронного обучения,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дистанционных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образовательных технологий при реализации образовательных программ,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утвержденного приказом Министерства образования и науки Российской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Федерации от 23 августа 2017 г. N 816 (зарегистрирован Министерством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юстиции Российской Федерации от 18 сентября 2017 г.,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N 48226).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дополнительных общеобразовательных программ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организацией, осуществляющей образовательную деятельность, может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применяться форма организации образовательной деятельности, основанная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модульном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bookmarkStart w:id="0" w:name="_GoBack"/>
      <w:bookmarkEnd w:id="0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нципе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представления содержания образовательной программы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построения учебных планов, использования соответствующих 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технологий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при реализации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 методов и средств обучения и воспитания, 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технологий, наносящих вред физическому или психическому здоровью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обучающихся, запрещается8.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11. Организации, осуществляющие образовательную деятельность,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ежегодно обновляют дополнительные общеобразовательные программы с учетом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развития науки, техники, культуры, экономики, технологий и социальной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сферы.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Дополнительное образование детей может быть получено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иностранном языке в соответствии с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дополнительной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общеобразовательной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и в порядке, установленном Федеральным законом об образовании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 локальными нормативными актами организации, осуществляющей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 деятельность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13. Расписание занятий объединения составляется для создания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наиболее благоприятного режима труда 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отдыха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организацией,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осуществляющей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образовательную деятельность, по представлению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педагогических работников с учетом пожеланий обучающихся, родителей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(законных представителей) несовершеннолетних обучающихся и возрастных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особенностей обучающихся.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14. При реализации дополнительных общеобразовательных программ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могут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и проводить массовые мероприятия, создавать необходимые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условия для совместной деятельности обучающихся и родителей (законных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представителей).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Педагогическая деятельность по реализации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программ осуществляется лицами, имеющими среднее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профессиональное или высшее образование (в том числе по направлениям,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соответствующим направлениям дополнительных общеобразовательных программ,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реализуемых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организацией, осуществляющей образовательную деятельность)10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отвечающими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квалификационным требованиям, указанным в квалификационных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справочниках, и (или)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профессиональным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стандартам11.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вправе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привлекать к реализации дополнительных общеобразовательных программ лиц,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получающих высшее или среднее профессиональное образование в рамках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укрупненных групп направлений подготовки высшего образования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специальностей среднего профессионального образования "Образование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науки" в случае рекомендации аттестационной комиссии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соблюдения требований, предусмотренных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квалификационными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справочниками12.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16. В работе объединений при наличии условий и согласия руководителя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объединения совместно с несовершеннолетними обучающимися могут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их родители (законные представители).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17. При реализации дополнительных общеобразовательных программ могут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предусматриваться как аудиторные, так и внеаудиторные (самостоятельные)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занятия, которые проводятся по группам или индивидуально.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18. Организации, осуществляющие образовательную деятельность,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определяют формы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аудиторных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занятий, а также формы, порядок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периодичность проведения промежуточной аттестации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Для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детей-инвалидов и инвалидов организации, осуществляющие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деятельность, организуют образовательный процесс по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дополнительным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общеобразовательным программам с учетом особенностей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психофизического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развития указанных категорий обучающихся.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должны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создать специальные условия, без которых невозможно или затруднено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дополнительных общеобразовательных программ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указанными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категориями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заключением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психолого-медико-педагогической комиссии.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Под специальными условиями для получения дополнительного образования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обучающимися с ограниченными возможностями здоровья, детьми-инвалидами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инвалидами понимаются условия обучения, воспитания и развития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таких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обучающихся,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включающие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себя использование специальных 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 и методов обучения и воспитания, специальных учебников, учебных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пособий и дидактических материалов, специальных технических средств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обучения коллективного и индивидуального пользования, предоставление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услуг ассистента (помощника), оказывающего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необходимую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техническую помощь, проведение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групповых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индивидуальных коррекционных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занятий, обеспечение доступа в здания организаций, осуществляющих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 деятельность, и другие условия, без которых невозможно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затруднено освоение образовательных программ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ограниченными возможностями здоровья13.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Сроки обучения по дополнительным общеразвивающим программам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дополнительным предпрофессиональным программам для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ограниченными возможностями здоровья, детей-инвалидов и инвалидов могут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быть увеличены с учетом особенностей их психофизического развития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заключением психолого-медико-педагогической комиссии для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с ограниченными возможностями здоровья, детей-инвалидов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инвалидов.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20. В целях доступности получения дополнительного образования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 с ограниченными возможностями здоровья, детьми-инвалидами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инвалидами организации, осуществляющие образовательную деятельность,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обеспечивают: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по зрению;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адаптацию официальных сайтов организаций, осуществляющих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 деятельность, в информационно-телекоммуникационной сети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"Интернет" с учетом особых потребностей инвалидов по зрению с приведением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их к международному стандарту доступности веб-контента и веб-сервисов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(WCAG);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в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доступных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обучающихся, являющихся слепыми или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слабовидящими, местах и в адаптированной форме (с учетом их особых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потребностей) справочной информации о расписании лекций, учебных занятий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(должна быть выполнена крупным (высота прописных букв не менее 7,5 см)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рельефно-контрастным шрифтом (на белом или желтом фоне) 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продублирована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шрифтом Брайля);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присутствие ассистента, оказывающего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необходимую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помощь;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выпуск альтернативных форматов печатных материалов (крупный шрифт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или аудиофайлы);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доступ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, являющегося слепым и использующего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собаку-поводыря, к зданию организации, осуществляющей образовательную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деятельность,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располагающему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местом для размещения собаки-поводыря в часы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обучения самого обучающегося;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для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по слуху: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дублирование звуковой справочной информации о расписании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визуальной (установка мониторов с возможностью трансляции субтитров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(мониторы, их размеры и количество необходимо определять с учетом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размеров помещения);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надлежащих звуковых средств воспроизведения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информации;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для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, имеющих нарушения опорно-двигательного аппарата,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 условия, предусматривающие возможность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беспрепятственного доступа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учебные помещения, столовые,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туалетные и другие помещения организации, осуществляющей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деятельность, а также их пребывания в указанных помещениях (наличие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пандусов, поручней, расширенных дверных проемов, лифтов,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локальное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понижение стоек-барьеров до высоты не более 0,8 м; наличие специальных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кресел и других приспособлений).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21. Численный состав объединения может быть уменьшен при включении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него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и (или)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детей-инвалидов, инвалидов.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детей инвалидов и инвалидов в учебной группе устанавливается до 15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человек.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Занятия в объединениях с обучающимися с ограниченными возможностями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здоровья, детьми-инвалидами и инвалидами могут быть организованы как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совместно с другими обучающимися, так и в отдельных классах, группах или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 организациях, осуществляющих образовательную деятельность.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 обучающимися с ограниченными возможностями здоровья,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детьми-инвалидами и инвалидами может проводиться индивидуальная работа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в организации, осуществляющей образовательную деятельность, так 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месту жительства.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22. Содержание дополнительного образования детей и условия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обучения и воспитания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возможностями здоровья, детей-инвалидов и инвалидов определяются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адаптированной образовательной программой14.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с ограниченными возможностями здоровья, детей-инвалидов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инвалидов осуществляется организацией, осуществляющей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деятельность, с учетом особенностей психофизического развития,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возможностей и состояния здоровья таких обучающихся.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деятельность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возможностями здоровья по дополнительным общеобразовательным программам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осуществляться на основе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программ, адаптированных при необходимости для обучения указанных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обучающихся, с привлечением специалистов в области коррекционной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педагогики, а также педагогических работников, освоивших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соответствующую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программу профессиональной переподготовки.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23. При реализации дополнительных общеобразовательных программ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 с ограниченными возможностями здоровья, детям-инвалидам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инвалидам предоставляются бесплатно специальные учебники и учебные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пособия, иная учебная литература, а также услуги </w:t>
      </w:r>
      <w:proofErr w:type="spell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тифлосурдопереводчиков15.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особых потребностей обучающихся с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возможностями здоровья, детей инвалидов и инвалидов организациями,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осуществляющими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образовательную деятельность, обеспечивается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учебных, лекционных материалов в электронном виде.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24. Организации, осуществляющие образовательную деятельность, могут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договорной основе оказывать услуги по реализации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дополнительных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программ, организации досуговой деятельности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педагогическим коллективам других образовательных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организаций, а также молодежным и детским общественным объединениям 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организациям.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------------------------------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 Собрание законодательства Российской Федерации, 2012, N 53,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7598; 2013, N 19, ст. 2326; N 23, ст. 2878; N 27, ст. 3462; N 30,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4036; N 48, ст. 6165; 2014, N 6, ст. 562; ст. 566; N 19, ст. 2289;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N 22, ст. 2769; N 23, ст. 2930, ст. 2933; N 26, ст. 3388; N 30, ст. 4217;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4257; ст. 4263; 2015, N 1, ст. 42; ст. 53; ст. 72; N 14, ст. 2008;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N 18, ст. 2625; N 27, ст. 3951, ст. 3989; N 29, ст. 4339, ст. 4364; N 51,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7241; 2016, N 1, ст. 8, ст. 9, ст. 24, ст. 72, ст. 78; N 10,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1320; N 23, ст. 3289, ст. 3290; N 27, ст. 4160, ст. 4219, ст. 4223,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4238, ст. 4239, ст. 4245, ст. 4246, ст. 4292; 2017, N 18, ст. 2670,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N 31, ст. 4765, N 50, ст. 7563, N 1, ст. 57; 2018, N 9, ст. 1282, N 11,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1591, N 27, ст. 3945, N 27, ст. 3953, N. 32, ст. 5110, N 32,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ст. 5122.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2 Часть 4 статьи 75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3 Пункт 3 части 1 статьи 34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4 Часть 4 статьи 17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5 Часть 5 статьи 17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6 Часть 1 статьи 13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7 Часть 3 статьи 13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8 Часть 9 статьи 13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9 Часть 5 статьи 14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10 Пункт 3.1 профессионального стандарта "Педагог дополнительного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образования детей и взрослых", утвержденного приказом Минтруда России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5 мая 2018 г. N 298н (зарегистрирован Министерством юстиции Российской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Федерации от 28 августа 2018 г. N 52016).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11 Часть 1 статьи 46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12 Пункт 9 раздела 1 Единого квалификационного справочника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должностей руководителей, специалистов и служащих, 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утвержденного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приказом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Министерства здравоохранения и социального развития Российской Федерации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от 26 августа 2010 г. N 761н (зарегистрирован Министерством юстиции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 от 6 октября 2010 г. N 18638), с изменениями,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внесенными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приказом Министерства здравоохранения и социального развития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 от 31 мая 2011 г. N 448н (зарегистрирован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Министерством юстиции Российской Федерации от 1 июля 2011 г. N 21240).</w:t>
      </w:r>
      <w:proofErr w:type="gramEnd"/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13 Часть 3 статьи 79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14 Часть 1 статьи 79 Федерального закона об образовании.</w:t>
      </w:r>
    </w:p>
    <w:p w:rsidR="007B3069" w:rsidRPr="002906D1" w:rsidRDefault="007B3069" w:rsidP="0029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15 Часть 11 статьи 79 Федерального закона об образовании.</w:t>
      </w:r>
    </w:p>
    <w:p w:rsidR="007B3069" w:rsidRPr="002906D1" w:rsidRDefault="007B3069" w:rsidP="002906D1">
      <w:pPr>
        <w:spacing w:after="255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Обзор документа</w:t>
      </w:r>
    </w:p>
    <w:p w:rsidR="007B3069" w:rsidRPr="002906D1" w:rsidRDefault="007B3069" w:rsidP="002906D1">
      <w:pPr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6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Детские секции, студии и кружки работают по новым правилам.</w:t>
      </w: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утвердило новый приказ о деятельности по дополнительным общеобразовательным программам (взамен приказа, принятого </w:t>
      </w:r>
      <w:proofErr w:type="spell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br/>
        <w:t>Они больше не направлены на укрепление здоровья учащихся. Исключено упоминание об индивидуальной программе реабилитации инвалида.</w:t>
      </w: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Заниматься педагогической деятельностью по </w:t>
      </w:r>
      <w:proofErr w:type="spell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доппрограммам</w:t>
      </w:r>
      <w:proofErr w:type="spell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 лица со средним профессиональным или высшим образованием, отвечающие требованиям из квалификационных справочников и (или) </w:t>
      </w:r>
      <w:proofErr w:type="spell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профстандартам</w:t>
      </w:r>
      <w:proofErr w:type="spell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br/>
        <w:t>Зарегистрировано в Минюсте РФ 29 ноября 2018 г. Регистрационный № 52831.</w:t>
      </w:r>
    </w:p>
    <w:p w:rsidR="007B3069" w:rsidRPr="002906D1" w:rsidRDefault="007B3069" w:rsidP="002906D1">
      <w:pPr>
        <w:jc w:val="both"/>
        <w:rPr>
          <w:rFonts w:ascii="Times New Roman" w:hAnsi="Times New Roman"/>
          <w:sz w:val="24"/>
          <w:szCs w:val="24"/>
        </w:rPr>
      </w:pP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906D1">
        <w:rPr>
          <w:rFonts w:ascii="Times New Roman" w:hAnsi="Times New Roman"/>
          <w:color w:val="000000"/>
          <w:sz w:val="24"/>
          <w:szCs w:val="24"/>
          <w:lang w:eastAsia="ru-RU"/>
        </w:rPr>
        <w:t>У: </w:t>
      </w:r>
      <w:hyperlink r:id="rId5" w:anchor="ixzz5YnmuYRJY" w:history="1">
        <w:r w:rsidRPr="002906D1">
          <w:rPr>
            <w:rFonts w:ascii="Times New Roman" w:hAnsi="Times New Roman"/>
            <w:color w:val="003399"/>
            <w:sz w:val="24"/>
            <w:szCs w:val="24"/>
            <w:bdr w:val="none" w:sz="0" w:space="0" w:color="auto" w:frame="1"/>
            <w:lang w:eastAsia="ru-RU"/>
          </w:rPr>
          <w:t>http://www.garant.ru/hotlaw/federal/1231767/#ixzz5YnmuYRJY</w:t>
        </w:r>
      </w:hyperlink>
    </w:p>
    <w:sectPr w:rsidR="007B3069" w:rsidRPr="002906D1" w:rsidSect="0019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36"/>
    <w:rsid w:val="00191496"/>
    <w:rsid w:val="001926E4"/>
    <w:rsid w:val="001E6AC4"/>
    <w:rsid w:val="002906D1"/>
    <w:rsid w:val="007B3069"/>
    <w:rsid w:val="00823E98"/>
    <w:rsid w:val="0094183B"/>
    <w:rsid w:val="009B3236"/>
    <w:rsid w:val="00BD10B8"/>
    <w:rsid w:val="00DD21C9"/>
    <w:rsid w:val="00ED4578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2317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МКОУДОДМДДТ</dc:creator>
  <cp:lastModifiedBy>МКОУДОДМДДТ</cp:lastModifiedBy>
  <cp:revision>3</cp:revision>
  <cp:lastPrinted>2018-12-06T03:53:00Z</cp:lastPrinted>
  <dcterms:created xsi:type="dcterms:W3CDTF">2020-02-27T06:30:00Z</dcterms:created>
  <dcterms:modified xsi:type="dcterms:W3CDTF">2020-02-27T06:30:00Z</dcterms:modified>
</cp:coreProperties>
</file>